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0F" w:rsidRPr="00A24C0F" w:rsidRDefault="00A24C0F" w:rsidP="00A24C0F">
      <w:pPr>
        <w:pStyle w:val="a3"/>
        <w:spacing w:after="0" w:line="360" w:lineRule="auto"/>
        <w:jc w:val="center"/>
        <w:rPr>
          <w:rFonts w:ascii="Times New Roman" w:hAnsi="Times New Roman" w:cs="Times New Roman"/>
          <w:b/>
          <w:bCs/>
          <w:sz w:val="28"/>
          <w:szCs w:val="28"/>
        </w:rPr>
      </w:pPr>
      <w:r w:rsidRPr="00A24C0F">
        <w:rPr>
          <w:rFonts w:ascii="Times New Roman" w:hAnsi="Times New Roman" w:cs="Times New Roman"/>
          <w:noProof/>
          <w:sz w:val="40"/>
          <w:szCs w:val="40"/>
          <w:lang w:eastAsia="ru-RU" w:bidi="ar-SA"/>
        </w:rPr>
        <w:drawing>
          <wp:anchor distT="0" distB="0" distL="114300" distR="114300" simplePos="0" relativeHeight="251658240" behindDoc="1" locked="0" layoutInCell="1" allowOverlap="1" wp14:anchorId="260EB1E4" wp14:editId="1CCB3F16">
            <wp:simplePos x="0" y="0"/>
            <wp:positionH relativeFrom="column">
              <wp:posOffset>-594360</wp:posOffset>
            </wp:positionH>
            <wp:positionV relativeFrom="paragraph">
              <wp:posOffset>-110490</wp:posOffset>
            </wp:positionV>
            <wp:extent cx="7448550" cy="10525125"/>
            <wp:effectExtent l="0" t="0" r="0" b="9525"/>
            <wp:wrapNone/>
            <wp:docPr id="1" name="Рисунок 1" descr="F:\560560ff8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560560ff8953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8550" cy="10525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C0F">
        <w:rPr>
          <w:rFonts w:ascii="Times New Roman" w:hAnsi="Times New Roman" w:cs="Times New Roman"/>
          <w:b/>
          <w:bCs/>
          <w:sz w:val="40"/>
          <w:szCs w:val="40"/>
        </w:rPr>
        <w:t>Помощь родителей своему ребенку в период адаптации к ДОУ</w:t>
      </w:r>
      <w:bookmarkStart w:id="0" w:name="_GoBack"/>
      <w:bookmarkEnd w:id="0"/>
    </w:p>
    <w:p w:rsidR="00A24C0F" w:rsidRPr="00A24C0F" w:rsidRDefault="00A24C0F" w:rsidP="00A24C0F">
      <w:pPr>
        <w:pStyle w:val="a3"/>
        <w:numPr>
          <w:ilvl w:val="0"/>
          <w:numId w:val="1"/>
        </w:numPr>
        <w:tabs>
          <w:tab w:val="clear" w:pos="707"/>
          <w:tab w:val="num" w:pos="142"/>
        </w:tabs>
        <w:spacing w:after="0" w:line="360" w:lineRule="auto"/>
        <w:ind w:left="142" w:firstLine="0"/>
        <w:rPr>
          <w:rFonts w:ascii="Times New Roman" w:hAnsi="Times New Roman" w:cs="Times New Roman"/>
          <w:b/>
          <w:sz w:val="32"/>
          <w:szCs w:val="32"/>
        </w:rPr>
      </w:pPr>
      <w:r w:rsidRPr="00A24C0F">
        <w:rPr>
          <w:rFonts w:ascii="Times New Roman" w:hAnsi="Times New Roman" w:cs="Times New Roman"/>
          <w:b/>
          <w:sz w:val="32"/>
          <w:szCs w:val="32"/>
        </w:rPr>
        <w:t xml:space="preserve">По возможности расширяйте круг общения ребёнка, помогите ему преодолеть страх перед незнакомыми людьми, обращайте внимание ребёнка на действия и поведение посторонних людей, </w:t>
      </w:r>
      <w:proofErr w:type="gramStart"/>
      <w:r w:rsidRPr="00A24C0F">
        <w:rPr>
          <w:rFonts w:ascii="Times New Roman" w:hAnsi="Times New Roman" w:cs="Times New Roman"/>
          <w:b/>
          <w:sz w:val="32"/>
          <w:szCs w:val="32"/>
        </w:rPr>
        <w:t>высказывая положительное отношение</w:t>
      </w:r>
      <w:proofErr w:type="gramEnd"/>
      <w:r w:rsidRPr="00A24C0F">
        <w:rPr>
          <w:rFonts w:ascii="Times New Roman" w:hAnsi="Times New Roman" w:cs="Times New Roman"/>
          <w:b/>
          <w:sz w:val="32"/>
          <w:szCs w:val="32"/>
        </w:rPr>
        <w:t xml:space="preserve"> к ним;</w:t>
      </w:r>
    </w:p>
    <w:p w:rsidR="00A24C0F" w:rsidRPr="00A24C0F" w:rsidRDefault="00A24C0F" w:rsidP="00A24C0F">
      <w:pPr>
        <w:pStyle w:val="a3"/>
        <w:numPr>
          <w:ilvl w:val="0"/>
          <w:numId w:val="1"/>
        </w:numPr>
        <w:tabs>
          <w:tab w:val="clear" w:pos="707"/>
          <w:tab w:val="num" w:pos="142"/>
        </w:tabs>
        <w:spacing w:after="0" w:line="360" w:lineRule="auto"/>
        <w:ind w:left="142" w:firstLine="0"/>
        <w:rPr>
          <w:rFonts w:ascii="Times New Roman" w:hAnsi="Times New Roman" w:cs="Times New Roman"/>
          <w:b/>
          <w:sz w:val="32"/>
          <w:szCs w:val="32"/>
        </w:rPr>
      </w:pPr>
      <w:r w:rsidRPr="00A24C0F">
        <w:rPr>
          <w:rFonts w:ascii="Times New Roman" w:hAnsi="Times New Roman" w:cs="Times New Roman"/>
          <w:b/>
          <w:sz w:val="32"/>
          <w:szCs w:val="32"/>
        </w:rPr>
        <w:t>Помогите ребёнку разобраться в игрушках: используя сюжетный показ, совместные действия, вовлекая его в игру;</w:t>
      </w:r>
    </w:p>
    <w:p w:rsidR="00A24C0F" w:rsidRPr="00A24C0F" w:rsidRDefault="00A24C0F" w:rsidP="00A24C0F">
      <w:pPr>
        <w:pStyle w:val="a3"/>
        <w:numPr>
          <w:ilvl w:val="0"/>
          <w:numId w:val="1"/>
        </w:numPr>
        <w:tabs>
          <w:tab w:val="clear" w:pos="707"/>
          <w:tab w:val="num" w:pos="142"/>
        </w:tabs>
        <w:spacing w:after="0" w:line="360" w:lineRule="auto"/>
        <w:ind w:left="142" w:firstLine="0"/>
        <w:rPr>
          <w:rFonts w:ascii="Times New Roman" w:hAnsi="Times New Roman" w:cs="Times New Roman"/>
          <w:b/>
          <w:sz w:val="32"/>
          <w:szCs w:val="32"/>
        </w:rPr>
      </w:pPr>
      <w:r w:rsidRPr="00A24C0F">
        <w:rPr>
          <w:rFonts w:ascii="Times New Roman" w:hAnsi="Times New Roman" w:cs="Times New Roman"/>
          <w:b/>
          <w:sz w:val="32"/>
          <w:szCs w:val="32"/>
        </w:rPr>
        <w:t>Развивайте подражательность в действиях: «полетаем, как воробушки, попрыгаем как зайчики»;</w:t>
      </w:r>
    </w:p>
    <w:p w:rsidR="00A24C0F" w:rsidRPr="00A24C0F" w:rsidRDefault="00A24C0F" w:rsidP="00A24C0F">
      <w:pPr>
        <w:pStyle w:val="a3"/>
        <w:numPr>
          <w:ilvl w:val="0"/>
          <w:numId w:val="1"/>
        </w:numPr>
        <w:tabs>
          <w:tab w:val="clear" w:pos="707"/>
          <w:tab w:val="num" w:pos="142"/>
        </w:tabs>
        <w:spacing w:after="0" w:line="360" w:lineRule="auto"/>
        <w:ind w:left="142" w:firstLine="0"/>
        <w:rPr>
          <w:rFonts w:ascii="Times New Roman" w:hAnsi="Times New Roman" w:cs="Times New Roman"/>
          <w:b/>
          <w:sz w:val="32"/>
          <w:szCs w:val="32"/>
        </w:rPr>
      </w:pPr>
      <w:r w:rsidRPr="00A24C0F">
        <w:rPr>
          <w:rFonts w:ascii="Times New Roman" w:hAnsi="Times New Roman" w:cs="Times New Roman"/>
          <w:b/>
          <w:sz w:val="32"/>
          <w:szCs w:val="32"/>
        </w:rPr>
        <w:t xml:space="preserve">Учите обращаться к другому человеку, делиться игрушкой, жалеть </w:t>
      </w:r>
      <w:proofErr w:type="gramStart"/>
      <w:r w:rsidRPr="00A24C0F">
        <w:rPr>
          <w:rFonts w:ascii="Times New Roman" w:hAnsi="Times New Roman" w:cs="Times New Roman"/>
          <w:b/>
          <w:sz w:val="32"/>
          <w:szCs w:val="32"/>
        </w:rPr>
        <w:t>плачущего</w:t>
      </w:r>
      <w:proofErr w:type="gramEnd"/>
      <w:r w:rsidRPr="00A24C0F">
        <w:rPr>
          <w:rFonts w:ascii="Times New Roman" w:hAnsi="Times New Roman" w:cs="Times New Roman"/>
          <w:b/>
          <w:sz w:val="32"/>
          <w:szCs w:val="32"/>
        </w:rPr>
        <w:t>;</w:t>
      </w:r>
    </w:p>
    <w:p w:rsidR="00A24C0F" w:rsidRPr="00A24C0F" w:rsidRDefault="00A24C0F" w:rsidP="00A24C0F">
      <w:pPr>
        <w:pStyle w:val="a3"/>
        <w:numPr>
          <w:ilvl w:val="0"/>
          <w:numId w:val="1"/>
        </w:numPr>
        <w:tabs>
          <w:tab w:val="clear" w:pos="707"/>
          <w:tab w:val="num" w:pos="-142"/>
          <w:tab w:val="num" w:pos="142"/>
        </w:tabs>
        <w:spacing w:after="0" w:line="360" w:lineRule="auto"/>
        <w:ind w:left="142" w:firstLine="0"/>
        <w:rPr>
          <w:rFonts w:ascii="Times New Roman" w:hAnsi="Times New Roman" w:cs="Times New Roman"/>
          <w:b/>
          <w:sz w:val="32"/>
          <w:szCs w:val="32"/>
        </w:rPr>
      </w:pPr>
      <w:r w:rsidRPr="00A24C0F">
        <w:rPr>
          <w:rFonts w:ascii="Times New Roman" w:hAnsi="Times New Roman" w:cs="Times New Roman"/>
          <w:b/>
          <w:sz w:val="32"/>
          <w:szCs w:val="32"/>
        </w:rPr>
        <w:t xml:space="preserve">Не высказывайте сожаления о том, что приходится отдавать ребёнка в дошкольное учреждение. Если есть страхи и сомнения, важно их осознать и переформулировать в позитивные для вас и для вашего ребенка мысли и образы. </w:t>
      </w:r>
    </w:p>
    <w:p w:rsidR="00A24C0F" w:rsidRPr="00A24C0F" w:rsidRDefault="00A24C0F" w:rsidP="00A24C0F">
      <w:pPr>
        <w:pStyle w:val="a3"/>
        <w:numPr>
          <w:ilvl w:val="0"/>
          <w:numId w:val="1"/>
        </w:numPr>
        <w:tabs>
          <w:tab w:val="clear" w:pos="707"/>
          <w:tab w:val="num" w:pos="142"/>
        </w:tabs>
        <w:spacing w:after="0" w:line="360" w:lineRule="auto"/>
        <w:ind w:left="142" w:firstLine="0"/>
        <w:rPr>
          <w:rFonts w:ascii="Times New Roman" w:hAnsi="Times New Roman" w:cs="Times New Roman"/>
          <w:b/>
          <w:sz w:val="32"/>
          <w:szCs w:val="32"/>
        </w:rPr>
      </w:pPr>
      <w:r w:rsidRPr="00A24C0F">
        <w:rPr>
          <w:rFonts w:ascii="Times New Roman" w:hAnsi="Times New Roman" w:cs="Times New Roman"/>
          <w:b/>
          <w:sz w:val="32"/>
          <w:szCs w:val="32"/>
        </w:rPr>
        <w:t>Приучайте к само</w:t>
      </w:r>
      <w:r w:rsidRPr="00A24C0F">
        <w:rPr>
          <w:rFonts w:ascii="Times New Roman" w:hAnsi="Times New Roman" w:cs="Times New Roman"/>
          <w:b/>
          <w:sz w:val="32"/>
          <w:szCs w:val="32"/>
        </w:rPr>
        <w:t xml:space="preserve">обслуживанию, поощряйте попытки </w:t>
      </w:r>
      <w:r w:rsidRPr="00A24C0F">
        <w:rPr>
          <w:rFonts w:ascii="Times New Roman" w:hAnsi="Times New Roman" w:cs="Times New Roman"/>
          <w:b/>
          <w:sz w:val="32"/>
          <w:szCs w:val="32"/>
        </w:rPr>
        <w:t>самостоятельных действий.</w:t>
      </w:r>
    </w:p>
    <w:p w:rsidR="00A24C0F" w:rsidRDefault="00A24C0F" w:rsidP="00A24C0F">
      <w:pPr>
        <w:pStyle w:val="a3"/>
        <w:numPr>
          <w:ilvl w:val="0"/>
          <w:numId w:val="1"/>
        </w:numPr>
        <w:tabs>
          <w:tab w:val="clear" w:pos="707"/>
          <w:tab w:val="num" w:pos="142"/>
        </w:tabs>
        <w:spacing w:after="0" w:line="360" w:lineRule="auto"/>
        <w:ind w:left="142" w:firstLine="0"/>
        <w:rPr>
          <w:rFonts w:ascii="Times New Roman" w:hAnsi="Times New Roman" w:cs="Times New Roman"/>
          <w:b/>
          <w:sz w:val="32"/>
          <w:szCs w:val="32"/>
        </w:rPr>
      </w:pPr>
      <w:r w:rsidRPr="00A24C0F">
        <w:rPr>
          <w:rFonts w:ascii="Times New Roman" w:hAnsi="Times New Roman" w:cs="Times New Roman"/>
          <w:b/>
          <w:sz w:val="32"/>
          <w:szCs w:val="32"/>
        </w:rPr>
        <w:t>Планируйте своё время так, чтобы в первые 2 – 4 недели посещения ребёнком детского сада у вас была возможность не оставлять его на целый день. А в первые дни вам необходимо находиться рядом с телефоном и недалеко от территории детского сада.</w:t>
      </w:r>
    </w:p>
    <w:p w:rsidR="00A24C0F" w:rsidRDefault="00A24C0F" w:rsidP="00A24C0F">
      <w:pPr>
        <w:pStyle w:val="a3"/>
        <w:spacing w:after="0" w:line="360" w:lineRule="auto"/>
        <w:rPr>
          <w:rFonts w:ascii="Times New Roman" w:hAnsi="Times New Roman" w:cs="Times New Roman"/>
          <w:b/>
          <w:sz w:val="32"/>
          <w:szCs w:val="32"/>
        </w:rPr>
      </w:pPr>
    </w:p>
    <w:p w:rsidR="00A24C0F" w:rsidRDefault="00A24C0F" w:rsidP="00A24C0F">
      <w:pPr>
        <w:pStyle w:val="a3"/>
        <w:spacing w:after="0" w:line="360" w:lineRule="auto"/>
        <w:rPr>
          <w:rFonts w:ascii="Times New Roman" w:hAnsi="Times New Roman" w:cs="Times New Roman"/>
          <w:b/>
          <w:sz w:val="32"/>
          <w:szCs w:val="32"/>
        </w:rPr>
      </w:pPr>
    </w:p>
    <w:p w:rsidR="00A24C0F" w:rsidRDefault="00A24C0F" w:rsidP="00A24C0F">
      <w:pPr>
        <w:pStyle w:val="a3"/>
        <w:spacing w:after="0" w:line="360" w:lineRule="auto"/>
        <w:rPr>
          <w:rFonts w:ascii="Times New Roman" w:hAnsi="Times New Roman" w:cs="Times New Roman"/>
          <w:b/>
          <w:sz w:val="32"/>
          <w:szCs w:val="32"/>
        </w:rPr>
      </w:pPr>
    </w:p>
    <w:p w:rsidR="00A24C0F" w:rsidRDefault="00A24C0F" w:rsidP="00A24C0F">
      <w:pPr>
        <w:pStyle w:val="a3"/>
        <w:spacing w:after="0" w:line="360" w:lineRule="auto"/>
        <w:rPr>
          <w:rFonts w:ascii="Times New Roman" w:hAnsi="Times New Roman" w:cs="Times New Roman"/>
          <w:b/>
          <w:sz w:val="32"/>
          <w:szCs w:val="32"/>
        </w:rPr>
      </w:pPr>
    </w:p>
    <w:p w:rsidR="00A24C0F" w:rsidRDefault="0044798A" w:rsidP="00A24C0F">
      <w:pPr>
        <w:pStyle w:val="a3"/>
        <w:spacing w:after="0" w:line="360" w:lineRule="auto"/>
        <w:rPr>
          <w:rFonts w:ascii="Times New Roman" w:hAnsi="Times New Roman" w:cs="Times New Roman"/>
          <w:b/>
          <w:sz w:val="32"/>
          <w:szCs w:val="32"/>
        </w:rPr>
      </w:pPr>
      <w:r>
        <w:rPr>
          <w:rFonts w:ascii="Times New Roman" w:hAnsi="Times New Roman" w:cs="Times New Roman"/>
          <w:b/>
          <w:noProof/>
          <w:sz w:val="32"/>
          <w:szCs w:val="32"/>
          <w:lang w:eastAsia="ru-RU" w:bidi="ar-SA"/>
        </w:rPr>
        <w:lastRenderedPageBreak/>
        <w:drawing>
          <wp:anchor distT="0" distB="0" distL="114300" distR="114300" simplePos="0" relativeHeight="251659264" behindDoc="1" locked="0" layoutInCell="1" allowOverlap="1" wp14:anchorId="3D6EF492" wp14:editId="64A966AB">
            <wp:simplePos x="0" y="0"/>
            <wp:positionH relativeFrom="column">
              <wp:posOffset>-582931</wp:posOffset>
            </wp:positionH>
            <wp:positionV relativeFrom="paragraph">
              <wp:posOffset>-66040</wp:posOffset>
            </wp:positionV>
            <wp:extent cx="7458075" cy="10467975"/>
            <wp:effectExtent l="0" t="0" r="9525" b="9525"/>
            <wp:wrapNone/>
            <wp:docPr id="2" name="Рисунок 2" descr="F:\560560ff89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560560ff8953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58075" cy="1046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4C0F" w:rsidRPr="00A24C0F" w:rsidRDefault="00A24C0F" w:rsidP="00A24C0F">
      <w:pPr>
        <w:pStyle w:val="a3"/>
        <w:spacing w:after="0" w:line="360" w:lineRule="auto"/>
        <w:rPr>
          <w:rFonts w:ascii="Times New Roman" w:hAnsi="Times New Roman" w:cs="Times New Roman"/>
          <w:b/>
          <w:sz w:val="32"/>
          <w:szCs w:val="32"/>
        </w:rPr>
      </w:pPr>
    </w:p>
    <w:p w:rsidR="00A24C0F" w:rsidRPr="00A24C0F" w:rsidRDefault="00A24C0F" w:rsidP="00A24C0F">
      <w:pPr>
        <w:pStyle w:val="a3"/>
        <w:numPr>
          <w:ilvl w:val="0"/>
          <w:numId w:val="1"/>
        </w:numPr>
        <w:tabs>
          <w:tab w:val="clear" w:pos="707"/>
          <w:tab w:val="num" w:pos="142"/>
        </w:tabs>
        <w:spacing w:after="0" w:line="360" w:lineRule="auto"/>
        <w:ind w:left="142" w:firstLine="0"/>
        <w:rPr>
          <w:rFonts w:ascii="Times New Roman" w:hAnsi="Times New Roman" w:cs="Times New Roman"/>
          <w:b/>
          <w:sz w:val="32"/>
          <w:szCs w:val="32"/>
        </w:rPr>
      </w:pPr>
      <w:r w:rsidRPr="00A24C0F">
        <w:rPr>
          <w:rFonts w:ascii="Times New Roman" w:hAnsi="Times New Roman" w:cs="Times New Roman"/>
          <w:b/>
          <w:sz w:val="32"/>
          <w:szCs w:val="32"/>
        </w:rPr>
        <w:t>В период адаптации важно предупреждать возможность утомления или перевозбуждения, необходимо поддерживать уравновешенное поведение детей. Для этого не посещайте людные места, не принимайте дома шумные компании, не перегружайте ребёнка новой информацией, поддерживайте дома спокойную обстановку. Поскольку при переходе к новому укладу жизни у ребёнка меняется всё: режим, окружающие взрослые, дети, обстановка, пища.</w:t>
      </w:r>
    </w:p>
    <w:p w:rsidR="00A24C0F" w:rsidRPr="00A24C0F" w:rsidRDefault="00A24C0F" w:rsidP="00A24C0F">
      <w:pPr>
        <w:pStyle w:val="a3"/>
        <w:numPr>
          <w:ilvl w:val="0"/>
          <w:numId w:val="1"/>
        </w:numPr>
        <w:tabs>
          <w:tab w:val="num" w:pos="142"/>
        </w:tabs>
        <w:spacing w:after="0" w:line="360" w:lineRule="auto"/>
        <w:ind w:left="142" w:firstLine="0"/>
        <w:rPr>
          <w:rFonts w:ascii="Times New Roman" w:hAnsi="Times New Roman" w:cs="Times New Roman"/>
          <w:b/>
          <w:sz w:val="32"/>
          <w:szCs w:val="32"/>
        </w:rPr>
      </w:pPr>
      <w:r w:rsidRPr="00A24C0F">
        <w:rPr>
          <w:rFonts w:ascii="Times New Roman" w:hAnsi="Times New Roman" w:cs="Times New Roman"/>
          <w:b/>
          <w:sz w:val="32"/>
          <w:szCs w:val="32"/>
        </w:rPr>
        <w:t xml:space="preserve">Скорее </w:t>
      </w:r>
      <w:proofErr w:type="gramStart"/>
      <w:r w:rsidRPr="00A24C0F">
        <w:rPr>
          <w:rFonts w:ascii="Times New Roman" w:hAnsi="Times New Roman" w:cs="Times New Roman"/>
          <w:b/>
          <w:sz w:val="32"/>
          <w:szCs w:val="32"/>
        </w:rPr>
        <w:t>всего</w:t>
      </w:r>
      <w:proofErr w:type="gramEnd"/>
      <w:r w:rsidRPr="00A24C0F">
        <w:rPr>
          <w:rFonts w:ascii="Times New Roman" w:hAnsi="Times New Roman" w:cs="Times New Roman"/>
          <w:b/>
          <w:sz w:val="32"/>
          <w:szCs w:val="32"/>
        </w:rPr>
        <w:t xml:space="preserve"> ваш ребёнок прекрасно справится с изменениями в жизни. Задача родителей — быть спокойными, терпеливыми, внимательными и заботливыми. Радоваться при встрече с ребёнком, говорить приветливые фразы: я по тебе соскучилась; мне хорошо с тобой. Обнимайте ребёнка как можно чаще.</w:t>
      </w:r>
    </w:p>
    <w:p w:rsidR="00A24C0F" w:rsidRPr="00A24C0F" w:rsidRDefault="00A24C0F" w:rsidP="00A24C0F">
      <w:pPr>
        <w:pStyle w:val="a3"/>
        <w:numPr>
          <w:ilvl w:val="0"/>
          <w:numId w:val="1"/>
        </w:numPr>
        <w:tabs>
          <w:tab w:val="num" w:pos="142"/>
        </w:tabs>
        <w:spacing w:after="0" w:line="360" w:lineRule="auto"/>
        <w:ind w:left="142" w:firstLine="0"/>
        <w:rPr>
          <w:rFonts w:ascii="Times New Roman" w:hAnsi="Times New Roman" w:cs="Times New Roman"/>
          <w:sz w:val="32"/>
          <w:szCs w:val="32"/>
        </w:rPr>
      </w:pPr>
      <w:r w:rsidRPr="00A24C0F">
        <w:rPr>
          <w:rFonts w:ascii="Times New Roman" w:hAnsi="Times New Roman" w:cs="Times New Roman"/>
          <w:b/>
          <w:sz w:val="32"/>
          <w:szCs w:val="32"/>
        </w:rPr>
        <w:t>Условия уверенности и спокойствия ребёнка — это систематичность, ритмичность и повторяемость его жизни, т.е. четкое соблюдение режима.</w:t>
      </w:r>
    </w:p>
    <w:p w:rsidR="00A24C0F" w:rsidRPr="00A24C0F" w:rsidRDefault="00A24C0F" w:rsidP="00A24C0F">
      <w:pPr>
        <w:spacing w:line="360" w:lineRule="auto"/>
        <w:jc w:val="center"/>
        <w:rPr>
          <w:rFonts w:ascii="Times New Roman" w:hAnsi="Times New Roman" w:cs="Times New Roman"/>
          <w:sz w:val="32"/>
          <w:szCs w:val="32"/>
        </w:rPr>
      </w:pPr>
    </w:p>
    <w:p w:rsidR="009E0A96" w:rsidRPr="00A24C0F" w:rsidRDefault="009E0A96" w:rsidP="00A24C0F">
      <w:pPr>
        <w:spacing w:line="360" w:lineRule="auto"/>
        <w:rPr>
          <w:rFonts w:ascii="Times New Roman" w:hAnsi="Times New Roman" w:cs="Times New Roman"/>
          <w:sz w:val="32"/>
          <w:szCs w:val="32"/>
        </w:rPr>
      </w:pPr>
    </w:p>
    <w:sectPr w:rsidR="009E0A96" w:rsidRPr="00A24C0F" w:rsidSect="00A24C0F">
      <w:pgSz w:w="11906" w:h="16838"/>
      <w:pgMar w:top="284"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63CE1"/>
    <w:multiLevelType w:val="multilevel"/>
    <w:tmpl w:val="6AC438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206"/>
    <w:rsid w:val="0044798A"/>
    <w:rsid w:val="009E0A96"/>
    <w:rsid w:val="00A24C0F"/>
    <w:rsid w:val="00D0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4C0F"/>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24C0F"/>
    <w:pPr>
      <w:spacing w:after="140" w:line="288" w:lineRule="auto"/>
    </w:pPr>
  </w:style>
  <w:style w:type="character" w:customStyle="1" w:styleId="a4">
    <w:name w:val="Основной текст Знак"/>
    <w:basedOn w:val="a0"/>
    <w:link w:val="a3"/>
    <w:rsid w:val="00A24C0F"/>
    <w:rPr>
      <w:rFonts w:ascii="Liberation Serif" w:eastAsia="Droid Sans Fallback" w:hAnsi="Liberation Serif" w:cs="FreeSans"/>
      <w:color w:val="00000A"/>
      <w:sz w:val="24"/>
      <w:szCs w:val="24"/>
      <w:lang w:eastAsia="zh-CN" w:bidi="hi-IN"/>
    </w:rPr>
  </w:style>
  <w:style w:type="paragraph" w:styleId="a5">
    <w:name w:val="Balloon Text"/>
    <w:basedOn w:val="a"/>
    <w:link w:val="a6"/>
    <w:uiPriority w:val="99"/>
    <w:semiHidden/>
    <w:unhideWhenUsed/>
    <w:rsid w:val="00A24C0F"/>
    <w:rPr>
      <w:rFonts w:ascii="Tahoma" w:hAnsi="Tahoma" w:cs="Mangal"/>
      <w:sz w:val="16"/>
      <w:szCs w:val="14"/>
    </w:rPr>
  </w:style>
  <w:style w:type="character" w:customStyle="1" w:styleId="a6">
    <w:name w:val="Текст выноски Знак"/>
    <w:basedOn w:val="a0"/>
    <w:link w:val="a5"/>
    <w:uiPriority w:val="99"/>
    <w:semiHidden/>
    <w:rsid w:val="00A24C0F"/>
    <w:rPr>
      <w:rFonts w:ascii="Tahoma" w:eastAsia="Droid Sans Fallback" w:hAnsi="Tahoma" w:cs="Mangal"/>
      <w:color w:val="00000A"/>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4C0F"/>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24C0F"/>
    <w:pPr>
      <w:spacing w:after="140" w:line="288" w:lineRule="auto"/>
    </w:pPr>
  </w:style>
  <w:style w:type="character" w:customStyle="1" w:styleId="a4">
    <w:name w:val="Основной текст Знак"/>
    <w:basedOn w:val="a0"/>
    <w:link w:val="a3"/>
    <w:rsid w:val="00A24C0F"/>
    <w:rPr>
      <w:rFonts w:ascii="Liberation Serif" w:eastAsia="Droid Sans Fallback" w:hAnsi="Liberation Serif" w:cs="FreeSans"/>
      <w:color w:val="00000A"/>
      <w:sz w:val="24"/>
      <w:szCs w:val="24"/>
      <w:lang w:eastAsia="zh-CN" w:bidi="hi-IN"/>
    </w:rPr>
  </w:style>
  <w:style w:type="paragraph" w:styleId="a5">
    <w:name w:val="Balloon Text"/>
    <w:basedOn w:val="a"/>
    <w:link w:val="a6"/>
    <w:uiPriority w:val="99"/>
    <w:semiHidden/>
    <w:unhideWhenUsed/>
    <w:rsid w:val="00A24C0F"/>
    <w:rPr>
      <w:rFonts w:ascii="Tahoma" w:hAnsi="Tahoma" w:cs="Mangal"/>
      <w:sz w:val="16"/>
      <w:szCs w:val="14"/>
    </w:rPr>
  </w:style>
  <w:style w:type="character" w:customStyle="1" w:styleId="a6">
    <w:name w:val="Текст выноски Знак"/>
    <w:basedOn w:val="a0"/>
    <w:link w:val="a5"/>
    <w:uiPriority w:val="99"/>
    <w:semiHidden/>
    <w:rsid w:val="00A24C0F"/>
    <w:rPr>
      <w:rFonts w:ascii="Tahoma" w:eastAsia="Droid Sans Fallback" w:hAnsi="Tahoma" w:cs="Mangal"/>
      <w:color w:val="00000A"/>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2016-06-28T07:03:00Z</dcterms:created>
  <dcterms:modified xsi:type="dcterms:W3CDTF">2016-06-28T07:09:00Z</dcterms:modified>
</cp:coreProperties>
</file>