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66" w:rsidRPr="00AE0866" w:rsidRDefault="00AE0866" w:rsidP="00AE0866">
      <w:pPr>
        <w:widowControl w:val="0"/>
        <w:suppressAutoHyphens/>
        <w:spacing w:after="140" w:line="288" w:lineRule="auto"/>
        <w:jc w:val="center"/>
        <w:rPr>
          <w:rFonts w:ascii="Times New Roman" w:eastAsia="Droid Sans Fallback" w:hAnsi="Times New Roman" w:cs="Times New Roman"/>
          <w:b/>
          <w:sz w:val="48"/>
          <w:szCs w:val="48"/>
          <w:lang w:eastAsia="zh-CN" w:bidi="hi-IN"/>
        </w:rPr>
      </w:pPr>
      <w:r w:rsidRPr="00AE0866">
        <w:rPr>
          <w:rFonts w:ascii="Times New Roman" w:eastAsia="Droid Sans Fallback" w:hAnsi="Times New Roman" w:cs="Times New Roman"/>
          <w:b/>
          <w:sz w:val="48"/>
          <w:szCs w:val="48"/>
          <w:lang w:eastAsia="zh-CN" w:bidi="hi-IN"/>
        </w:rPr>
        <w:t>УЧИМСЯ ДЕЛИТЬСЯ ИГРУШКАМИ</w:t>
      </w:r>
    </w:p>
    <w:p w:rsidR="00AE0866" w:rsidRPr="00B25EC5" w:rsidRDefault="00AE0866" w:rsidP="00AE0866">
      <w:pPr>
        <w:widowControl w:val="0"/>
        <w:suppressAutoHyphens/>
        <w:spacing w:after="140" w:line="288" w:lineRule="auto"/>
        <w:ind w:firstLine="851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Рано или поздно перед любой мамой встает вопрос – как научить ребенка делиться? Не секрет, что основные модели поведения ребенок берет из семьи. Поэтому хочу обратить внимание на то, как можн</w:t>
      </w:r>
      <w:bookmarkStart w:id="0" w:name="_GoBack"/>
      <w:bookmarkEnd w:id="0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 в условиях Вашей семьи научить ребенка делиться игрушками, думать о других людях, научить его быть щедрым.</w:t>
      </w:r>
    </w:p>
    <w:p w:rsidR="00AE0866" w:rsidRPr="00B25EC5" w:rsidRDefault="00AE0866" w:rsidP="00AE0866">
      <w:pPr>
        <w:widowControl w:val="0"/>
        <w:suppressAutoHyphens/>
        <w:spacing w:after="140" w:line="288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1.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</w:t>
      </w:r>
      <w:r w:rsidRPr="00B25EC5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П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ример родителей»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Говорите детям: «Давай я с тобой поделюсь». «Хочешь откусить от моего яблока?». Дети будут видеть, что делиться в вашей семье — это норма жизни.</w:t>
      </w:r>
    </w:p>
    <w:p w:rsidR="00AE0866" w:rsidRDefault="00AE0866" w:rsidP="00AE0866">
      <w:pP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«Поиграет и отдаст»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Когда кто-то берет игрушку Вашего ребенка, ему кажется, что он теряет ее навсегда. И в Ваших силах показать ему, что это не так, что игрушка к нему вернется. Попросите его любимую игрушку: «Дай мне, пожалуйста, поиграть». Ребенок Вам ее дает, Вы немножко играете у него на глазах и возвращае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те обратно со словами: «Спасибо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что поделился и дал поиграть». Если в семье есть маленький малыш, и он взял игрушку старшего брата или сестры, можете объяснить </w:t>
      </w:r>
      <w:proofErr w:type="gramStart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старшему</w:t>
      </w:r>
      <w:proofErr w:type="gramEnd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что малыш только посмотрит и отдаст. Ведь маленький ребенок смотрит совсем недолго. В такой ситуации старший ребенок понимает, что действительно, младший братик чуть-чуть посмотрит и отдаст.</w:t>
      </w:r>
    </w:p>
    <w:p w:rsidR="00AE0866" w:rsidRPr="00B25EC5" w:rsidRDefault="00AE0866" w:rsidP="00AE0866">
      <w:pPr>
        <w:widowControl w:val="0"/>
        <w:suppressAutoHyphens/>
        <w:spacing w:after="140" w:line="288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3.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«Меняться»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Это замечательный прием, когда дети не могут поделить одну игрушку. Когда один ребенок хочет игрушку (или что-то другое) второго, а второй не хочет делиться, отдавать, то предложите им поменяться. Скажите вместе с ребенком второму, который не хочет делиться: «Что мы можем предложить? На что поменяться?». Ребенку бывает проще дать поиграть свою игрушку, если он получит взамен другую.</w:t>
      </w:r>
    </w:p>
    <w:p w:rsidR="00AE0866" w:rsidRPr="00B25EC5" w:rsidRDefault="00AE0866" w:rsidP="00AE0866">
      <w:pPr>
        <w:widowControl w:val="0"/>
        <w:suppressAutoHyphens/>
        <w:spacing w:after="140" w:line="288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4</w:t>
      </w: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Дать время ребенку все обдумать».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То есть не заставлять его делиться, а предложить, озвучить эту возможность, но мысленно допустить, что именно сейчас он может не захотеть этого делать. И в такой ситуации сказать (второму ребенку): «Маша может поделиться, когда захочет». </w:t>
      </w:r>
    </w:p>
    <w:p w:rsidR="00AE0866" w:rsidRDefault="00AE0866" w:rsidP="00AE0866">
      <w:pPr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5</w:t>
      </w:r>
      <w:r w:rsidRPr="003A1F20"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.</w:t>
      </w:r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Когда дети делятся сами, по своему желанию, </w:t>
      </w:r>
      <w:r w:rsidRPr="00B25EC5">
        <w:rPr>
          <w:rFonts w:ascii="Times New Roman" w:eastAsia="Droid Sans Fallback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  <w:t>хвалите их</w:t>
      </w:r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. И обязательно обращайте внимание на случаи, когда ребенок сам по своему желанию поделился. «Спасибо, что поделилась! Мне очень приятно». «Здорово, что ты </w:t>
      </w:r>
      <w:proofErr w:type="spellStart"/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>поделилсь</w:t>
      </w:r>
      <w:proofErr w:type="spellEnd"/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с братом конструктором, смотри, как он рад».</w:t>
      </w:r>
    </w:p>
    <w:p w:rsidR="00AE0866" w:rsidRPr="00B25EC5" w:rsidRDefault="00AE0866" w:rsidP="00AE0866">
      <w:pPr>
        <w:widowControl w:val="0"/>
        <w:suppressAutoHyphens/>
        <w:spacing w:after="140" w:line="288" w:lineRule="auto"/>
        <w:jc w:val="both"/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6</w:t>
      </w:r>
      <w:r w:rsidRPr="003A1F20"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.</w:t>
      </w:r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«</w:t>
      </w:r>
      <w:r w:rsidRPr="00B25EC5">
        <w:rPr>
          <w:rFonts w:ascii="Times New Roman" w:eastAsia="Droid Sans Fallback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  <w:t>Объясняйте правила общественного пользования».</w:t>
      </w:r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Также это касается общих игрушек дома. Обсудите с детьми (если ранее это не оговаривалось), какие игрушки дома общие, и что с ними могут играть все желающие. Тут можно установить правило: кто первый взял, тот и играет. При этом конечно оставляем детям </w:t>
      </w:r>
      <w:proofErr w:type="gramStart"/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>возможность</w:t>
      </w:r>
      <w:proofErr w:type="gramEnd"/>
      <w:r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и поменяться, и начать совместную игру. </w:t>
      </w:r>
    </w:p>
    <w:p w:rsidR="00AE0866" w:rsidRPr="00B25EC5" w:rsidRDefault="00AE0866" w:rsidP="00AE0866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bookmarkStart w:id="1" w:name="main1"/>
      <w:bookmarkEnd w:id="1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Наверняка у ваших детей есть их личные самые-самые любимые игрушки (например, куклы у дочки, которые подарили именно ей). В этом случае, если другой ребенок хочет поиграть с куклами, то необходимо спросить у дочки разрешения поиграть.</w:t>
      </w:r>
    </w:p>
    <w:p w:rsidR="00AE0866" w:rsidRPr="00B25EC5" w:rsidRDefault="00AE0866" w:rsidP="00AE0866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693593" w:rsidRDefault="00AE0866"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7</w:t>
      </w: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  «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Привлекайте детей к процессу раздела»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Если вы, например, разрезаете пирог, разливаете сок или еще что-то делите между всеми членами семьи, привлекайте к этому детей. Спросите, как лучше разделить.</w:t>
      </w:r>
    </w:p>
    <w:sectPr w:rsidR="00693593" w:rsidSect="00AE0866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C8"/>
    <w:rsid w:val="00693593"/>
    <w:rsid w:val="007D11C8"/>
    <w:rsid w:val="00A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2016-03-15T04:25:00Z</dcterms:created>
  <dcterms:modified xsi:type="dcterms:W3CDTF">2016-03-15T04:27:00Z</dcterms:modified>
</cp:coreProperties>
</file>