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81" w:rsidRPr="00B2154F" w:rsidRDefault="00B215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2154F">
        <w:rPr>
          <w:rFonts w:ascii="Times New Roman" w:hAnsi="Times New Roman" w:cs="Times New Roman"/>
          <w:b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1" locked="0" layoutInCell="1" allowOverlap="1" wp14:anchorId="7927F1D4" wp14:editId="0C753B68">
            <wp:simplePos x="0" y="0"/>
            <wp:positionH relativeFrom="column">
              <wp:posOffset>-379480</wp:posOffset>
            </wp:positionH>
            <wp:positionV relativeFrom="paragraph">
              <wp:posOffset>-302188</wp:posOffset>
            </wp:positionV>
            <wp:extent cx="7392474" cy="10528478"/>
            <wp:effectExtent l="0" t="0" r="0" b="0"/>
            <wp:wrapNone/>
            <wp:docPr id="2" name="Рисунок 2" descr="F: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473" cy="1052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10338" w:rsidRPr="00B2154F">
        <w:rPr>
          <w:rFonts w:ascii="Times New Roman" w:hAnsi="Times New Roman" w:cs="Times New Roman"/>
          <w:b/>
          <w:sz w:val="28"/>
          <w:szCs w:val="28"/>
        </w:rPr>
        <w:t>ВНУТРЕННИЙ РЕБЕНОК</w:t>
      </w:r>
    </w:p>
    <w:p w:rsidR="00B2154F" w:rsidRDefault="00B2154F">
      <w:pPr>
        <w:jc w:val="center"/>
        <w:rPr>
          <w:rFonts w:cs="Times New Roman"/>
        </w:rPr>
      </w:pPr>
    </w:p>
    <w:p w:rsidR="00B2154F" w:rsidRDefault="00B2154F" w:rsidP="00CC32A9">
      <w:pPr>
        <w:spacing w:after="120"/>
        <w:rPr>
          <w:rFonts w:ascii="Times New Roman" w:hAnsi="Times New Roman" w:cs="Times New Roman"/>
          <w:color w:val="333333"/>
          <w:sz w:val="28"/>
          <w:szCs w:val="28"/>
        </w:rPr>
      </w:pPr>
      <w:r w:rsidRPr="00B2154F">
        <w:rPr>
          <w:rFonts w:ascii="Times New Roman" w:hAnsi="Times New Roman" w:cs="Times New Roman"/>
          <w:sz w:val="28"/>
          <w:szCs w:val="28"/>
        </w:rPr>
        <w:t xml:space="preserve">В каждом из нас живет внутренний ребенок. </w:t>
      </w:r>
      <w:r w:rsidRPr="00FD23BA">
        <w:rPr>
          <w:rFonts w:ascii="Times New Roman" w:hAnsi="Times New Roman" w:cs="Times New Roman"/>
          <w:color w:val="333333"/>
          <w:sz w:val="28"/>
          <w:szCs w:val="28"/>
        </w:rPr>
        <w:t xml:space="preserve">Этот малыш или малышка живет где-то очень глубоко в нашем сердце, в нашей душе, независимо от того, сколько </w:t>
      </w:r>
      <w:r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Pr="00FD23BA">
        <w:rPr>
          <w:rFonts w:ascii="Times New Roman" w:hAnsi="Times New Roman" w:cs="Times New Roman"/>
          <w:color w:val="333333"/>
          <w:sz w:val="28"/>
          <w:szCs w:val="28"/>
        </w:rPr>
        <w:t>ам сейчас лет.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D23BA">
        <w:rPr>
          <w:rFonts w:ascii="Times New Roman" w:hAnsi="Times New Roman" w:cs="Times New Roman"/>
          <w:color w:val="333333"/>
          <w:sz w:val="28"/>
          <w:szCs w:val="28"/>
        </w:rPr>
        <w:t xml:space="preserve">Очень важно найти общий язык с такой важной частью </w:t>
      </w:r>
      <w:r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Pr="00FD23BA">
        <w:rPr>
          <w:rFonts w:ascii="Times New Roman" w:hAnsi="Times New Roman" w:cs="Times New Roman"/>
          <w:color w:val="333333"/>
          <w:sz w:val="28"/>
          <w:szCs w:val="28"/>
        </w:rPr>
        <w:t>ашего внутреннего "Я".</w:t>
      </w:r>
    </w:p>
    <w:p w:rsidR="00B2154F" w:rsidRDefault="00B2154F" w:rsidP="00CC32A9">
      <w:pPr>
        <w:spacing w:after="120"/>
        <w:rPr>
          <w:rFonts w:ascii="Times New Roman" w:hAnsi="Times New Roman" w:cs="Times New Roman"/>
          <w:color w:val="333333"/>
          <w:sz w:val="28"/>
          <w:szCs w:val="28"/>
        </w:rPr>
      </w:pPr>
      <w:r w:rsidRPr="00FD23BA">
        <w:rPr>
          <w:rFonts w:ascii="Times New Roman" w:hAnsi="Times New Roman" w:cs="Times New Roman"/>
          <w:color w:val="333333"/>
          <w:sz w:val="28"/>
          <w:szCs w:val="28"/>
        </w:rPr>
        <w:t>Внутренний ребенок — очень ценная часть личности. Именно «детская» часть нашей личности позволяет нам радоваться, с вдохновением и энтузиазмом заниматься любимым делом, испытывать восторг, очарование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FD23BA">
        <w:rPr>
          <w:rFonts w:ascii="Times New Roman" w:hAnsi="Times New Roman" w:cs="Times New Roman"/>
          <w:color w:val="333333"/>
          <w:sz w:val="28"/>
          <w:szCs w:val="28"/>
        </w:rPr>
        <w:t>Внутренний ребенок — это источник интуиции и искренних чувств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2D2D81" w:rsidRPr="00FD23BA" w:rsidRDefault="00610338" w:rsidP="00CC32A9">
      <w:pPr>
        <w:spacing w:before="65"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- серьезные люди, которые теперь уже хорошо знают как необходимо вес</w:t>
      </w:r>
      <w:r w:rsidR="00B21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 себя в той или иной ситуации,</w:t>
      </w: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21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азумные, а порой и суровые взрослые. Бывает так, что став взрослыми мы не можем терпеть никаких глупостей и нелепостей, в сказ</w:t>
      </w: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 не верим.</w:t>
      </w:r>
    </w:p>
    <w:p w:rsidR="002D2D81" w:rsidRPr="00FD23BA" w:rsidRDefault="00610338" w:rsidP="00CC32A9">
      <w:pPr>
        <w:spacing w:before="65"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почему же тогда мы, будучи такими взрослыми и серьезными, совершенно по-детски любим свои дорогие игрушки, иногда боимся темноты и одиночества, можем расплакаться в кино и торжествуем, обгоняя на дороге другие машины? Почему мы так жадно ищ</w:t>
      </w: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 любви и не терпим соперничества?</w:t>
      </w:r>
      <w:r w:rsidR="00B215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 простой: потому, что, став взрослыми, мы не перестаем в глубине души оставаться детьми.</w:t>
      </w:r>
    </w:p>
    <w:p w:rsidR="002D2D81" w:rsidRDefault="00610338" w:rsidP="00CC32A9">
      <w:pPr>
        <w:spacing w:before="65"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мы видим человека, охваченного сильными чувствами, мы говорим: "Он ведёт себя как ребёнок". И это действительно так. Наш</w:t>
      </w: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первые годы жизни были заполнены до предела эмоциями, а вовсе не мыслями, словами и объяснениями. </w:t>
      </w:r>
    </w:p>
    <w:p w:rsidR="00B2154F" w:rsidRDefault="00B2154F" w:rsidP="00CC32A9">
      <w:pPr>
        <w:spacing w:before="65"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Благодаря внутреннему Ребёнку мы обладаем любопытством, стремлением </w:t>
      </w:r>
      <w:proofErr w:type="gramStart"/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неизведанному.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Остальные части нашей личности консервативны и настороженно относятся ко всему новому, и только внутренний Ребёнок в восторге от неожиданных поворотов судьбы.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такие моменты он предвкушает приключение, а приключения - это как раз то, о чем он мечтает!</w:t>
      </w:r>
    </w:p>
    <w:p w:rsidR="002D2D81" w:rsidRPr="00FD23BA" w:rsidRDefault="00610338" w:rsidP="00CC32A9">
      <w:pPr>
        <w:spacing w:before="65"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Люди, в душе которых внутренний ребенок не сидит взаперти, а активно учас</w:t>
      </w: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твует в психической жизни, хорошо и красиво танцуют. У них, как правило, легкая походка, естественные и гармоничные движения и живая мимика. Они непосредственны и свободны, поэтому с ними приятно общаться. </w:t>
      </w:r>
    </w:p>
    <w:p w:rsidR="002D2D81" w:rsidRPr="00FD23BA" w:rsidRDefault="00610338" w:rsidP="00CC32A9">
      <w:pPr>
        <w:spacing w:before="65"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детство далеко не всегда бывает счастливым</w:t>
      </w: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безоблачным. У очень многих ранние детские воспоминания полны переживаниями обиды, безысходности и горьким чувством вины. Некоторые люди в детстве чувствовали себя совершенно беспомощными и бесправными существами в руках родителей. Если внутренний ребен</w:t>
      </w: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 до сих пор обижен на кого-то, плохо себя чувствует или обеспокоен, это может привести к самым разрушительным последствиям в жизни уже взрослого человека.</w:t>
      </w:r>
    </w:p>
    <w:p w:rsidR="002D2D81" w:rsidRDefault="00610338" w:rsidP="00CC32A9">
      <w:pPr>
        <w:spacing w:before="65"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Такой взрослый практически никогда не чувствует себя счастливым, как бы удачно ни складывались обст</w:t>
      </w: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оятельства его жизни. Он не знает, что болит в глубине его души, почему он так печален... В психологии есть понятие "раненый ребенок" - это та часть психики взрослого, в которой до сих пор хранятся под семью замками детские обиды, детские слезы и разочаров</w:t>
      </w: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ания...</w:t>
      </w:r>
    </w:p>
    <w:p w:rsidR="00B2154F" w:rsidRDefault="00B2154F" w:rsidP="00CC32A9">
      <w:pPr>
        <w:spacing w:before="65"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23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же мы можем сделать для своего внутреннего ребенка, если он ранен? </w:t>
      </w:r>
      <w:r w:rsidR="00B67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Предлагаю сделать несколько упражнений для исцеления внутреннего ребенка.</w:t>
      </w:r>
    </w:p>
    <w:p w:rsidR="00B2154F" w:rsidRDefault="00B2154F" w:rsidP="00CC32A9">
      <w:pPr>
        <w:spacing w:before="65"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2154F" w:rsidRDefault="00B2154F" w:rsidP="00CC32A9">
      <w:pPr>
        <w:spacing w:before="65"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7376" w:rsidRDefault="00C43A42" w:rsidP="00B67376">
      <w:pPr>
        <w:spacing w:before="65" w:after="1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59264" behindDoc="1" locked="0" layoutInCell="1" allowOverlap="1" wp14:anchorId="4BC6219A" wp14:editId="0B03F19B">
            <wp:simplePos x="0" y="0"/>
            <wp:positionH relativeFrom="column">
              <wp:posOffset>-437435</wp:posOffset>
            </wp:positionH>
            <wp:positionV relativeFrom="paragraph">
              <wp:posOffset>-302188</wp:posOffset>
            </wp:positionV>
            <wp:extent cx="7456868" cy="10489842"/>
            <wp:effectExtent l="0" t="0" r="0" b="0"/>
            <wp:wrapNone/>
            <wp:docPr id="3" name="Рисунок 3" descr="F:\full_OBKD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ull_OBKD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868" cy="1048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376" w:rsidRPr="00B673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ПРАЖНЕНИЯ ПО РАБОТЕ С ВНУТРЕННИМ РЕБЕНКОМ</w:t>
      </w:r>
      <w:r w:rsidR="00B67376" w:rsidRPr="00B673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B67376" w:rsidRDefault="00B67376" w:rsidP="00B67376">
      <w:pPr>
        <w:spacing w:before="65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7376" w:rsidRDefault="00B67376" w:rsidP="00CF31A2">
      <w:pPr>
        <w:pStyle w:val="ab"/>
        <w:numPr>
          <w:ilvl w:val="0"/>
          <w:numId w:val="1"/>
        </w:numPr>
        <w:spacing w:before="65" w:after="240"/>
        <w:ind w:left="714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Найдите свои детские фотографи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5-6 лет). Рассмотрите их внимательно. Как вы выглядите</w:t>
      </w:r>
      <w:r w:rsidR="00CF31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Вы счастливы на фотографиях? Установите с малышом на фото контакт. Поговорите с ребенком. Спросите: счастлив ли он, в чем нуждается? Что хочет сделать? Скажите, как сильно вы его любите, какой он симпатичный, мысленно сделайте для него то, в чем он нуждается. Пусть он почувствует себя защищенным и любимым.</w:t>
      </w:r>
    </w:p>
    <w:p w:rsidR="00C43A42" w:rsidRDefault="00C43A42" w:rsidP="00C43A42">
      <w:pPr>
        <w:pStyle w:val="ab"/>
        <w:spacing w:before="65" w:after="240"/>
        <w:ind w:left="7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F31A2" w:rsidRDefault="00CF31A2" w:rsidP="00CF31A2">
      <w:pPr>
        <w:pStyle w:val="ab"/>
        <w:numPr>
          <w:ilvl w:val="0"/>
          <w:numId w:val="1"/>
        </w:numPr>
        <w:spacing w:before="65" w:after="240"/>
        <w:ind w:left="714" w:hanging="35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Сядьте удобно, закройте глаза и представьте своего внутреннего ребенка. Сколько ему лет? Во что он одет? Где находится? Что он делает? Какое у него настроение? Запомните или запишите ответы на эти вопросы. Скажите своему внутреннему ребенку, что хотите с ним поговорить. Попросите прощение за то, что столько лет игнорировали его. Спросите, в чем нуждается сейчас ваш внутренний ребенок? Что нужно сделать вам, чтобы он почувствовал себя счастливым, радостным, озорным?</w:t>
      </w:r>
    </w:p>
    <w:p w:rsidR="00C43A42" w:rsidRDefault="00C43A42" w:rsidP="00C43A42">
      <w:pPr>
        <w:pStyle w:val="ab"/>
        <w:spacing w:before="65" w:after="240"/>
        <w:ind w:left="7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F31A2" w:rsidP="00C43A42">
      <w:pPr>
        <w:pStyle w:val="ab"/>
        <w:numPr>
          <w:ilvl w:val="0"/>
          <w:numId w:val="1"/>
        </w:numPr>
        <w:spacing w:before="65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Можете разговаривать с вашим внутренним ребенком глядя в зеркало. Скажите ему те слова, которые вы бы хотели, чтобы вам в детс</w:t>
      </w:r>
      <w:r w:rsidR="00C43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 сказали ваш родители. Не сдерживайте слезы, если они появятся</w:t>
      </w:r>
      <w:r w:rsidR="00C43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Говорите своему внутреннему ребенку хорошие слова каждый день в течение месяца</w:t>
      </w:r>
      <w:proofErr w:type="gramStart"/>
      <w:r w:rsidR="00C43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C43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очень сильное упражнение, не смотря на его простоту.</w:t>
      </w:r>
    </w:p>
    <w:p w:rsidR="00C43A42" w:rsidRPr="00C43A42" w:rsidRDefault="00C43A42" w:rsidP="00C43A42">
      <w:pPr>
        <w:pStyle w:val="ab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 w:rsidP="00B67376">
      <w:pPr>
        <w:pStyle w:val="ab"/>
        <w:numPr>
          <w:ilvl w:val="0"/>
          <w:numId w:val="1"/>
        </w:numPr>
        <w:spacing w:before="65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Устройте праздник своему внутреннему ребенку. Вспомните, что вы любили делать в детстве. Выберите для себя один день и проживите его из состояния детства, радости и приключения. Возможно, вы купите сладкой ваты и погуляете по парку, или покачаетесь на качелях с радостью в глазах и купите себе воздушный шарик. Не бойтесь дурачиться и делать глупости, которые доставляли вам столько радости в детстве.</w:t>
      </w:r>
    </w:p>
    <w:p w:rsidR="00C43A42" w:rsidRPr="00C43A42" w:rsidRDefault="00C43A42" w:rsidP="00C43A42">
      <w:pPr>
        <w:pStyle w:val="ab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 w:rsidP="00C43A42">
      <w:pPr>
        <w:spacing w:before="65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 w:rsidP="00C43A42">
      <w:pPr>
        <w:spacing w:before="65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 w:rsidP="00C43A42">
      <w:pPr>
        <w:spacing w:before="65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 w:rsidP="00C43A42">
      <w:pPr>
        <w:spacing w:before="65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 w:rsidP="00C43A42">
      <w:pPr>
        <w:spacing w:before="65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 w:rsidP="00C43A42">
      <w:pPr>
        <w:spacing w:before="65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 w:rsidP="00C43A42">
      <w:pPr>
        <w:spacing w:before="65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 w:rsidP="00C43A42">
      <w:pPr>
        <w:spacing w:before="65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 w:rsidP="00C43A42">
      <w:pPr>
        <w:spacing w:before="65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 w:rsidP="00C43A42">
      <w:pPr>
        <w:spacing w:before="65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 w:rsidP="00C43A42">
      <w:pPr>
        <w:spacing w:before="65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Pr="00C43A42" w:rsidRDefault="00C43A42" w:rsidP="00C43A42">
      <w:pPr>
        <w:spacing w:before="65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7376" w:rsidRDefault="00B67376" w:rsidP="00CC32A9">
      <w:pPr>
        <w:spacing w:before="65"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7376" w:rsidRDefault="00B67376" w:rsidP="00CC32A9">
      <w:pPr>
        <w:spacing w:before="65"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7376" w:rsidRDefault="00B67376" w:rsidP="00CC32A9">
      <w:pPr>
        <w:spacing w:before="65" w:after="1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>
      <w:pPr>
        <w:shd w:val="clear" w:color="auto" w:fill="FFFFFF"/>
        <w:spacing w:before="65" w:after="65" w:line="18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>
      <w:pPr>
        <w:shd w:val="clear" w:color="auto" w:fill="FFFFFF"/>
        <w:spacing w:before="65" w:after="65" w:line="18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>
      <w:pPr>
        <w:shd w:val="clear" w:color="auto" w:fill="FFFFFF"/>
        <w:spacing w:before="65" w:after="65" w:line="18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>
      <w:pPr>
        <w:shd w:val="clear" w:color="auto" w:fill="FFFFFF"/>
        <w:spacing w:before="65" w:after="65" w:line="18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>
      <w:pPr>
        <w:shd w:val="clear" w:color="auto" w:fill="FFFFFF"/>
        <w:spacing w:before="65" w:after="65" w:line="18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>
      <w:pPr>
        <w:shd w:val="clear" w:color="auto" w:fill="FFFFFF"/>
        <w:spacing w:before="65" w:after="65" w:line="18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>
      <w:pPr>
        <w:shd w:val="clear" w:color="auto" w:fill="FFFFFF"/>
        <w:spacing w:before="65" w:after="65" w:line="18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Default="00C43A42">
      <w:pPr>
        <w:shd w:val="clear" w:color="auto" w:fill="FFFFFF"/>
        <w:spacing w:before="65" w:after="65" w:line="18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43A42" w:rsidRPr="00FD23BA" w:rsidRDefault="00C43A42">
      <w:pPr>
        <w:shd w:val="clear" w:color="auto" w:fill="FFFFFF"/>
        <w:spacing w:before="65" w:after="65" w:line="18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C43A42" w:rsidRPr="00FD23BA">
      <w:pgSz w:w="11906" w:h="16838"/>
      <w:pgMar w:top="628" w:right="362" w:bottom="400" w:left="77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C7E3C"/>
    <w:multiLevelType w:val="hybridMultilevel"/>
    <w:tmpl w:val="6DB8A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D2D81"/>
    <w:rsid w:val="00044DAB"/>
    <w:rsid w:val="002D2D81"/>
    <w:rsid w:val="00B2154F"/>
    <w:rsid w:val="00B67376"/>
    <w:rsid w:val="00C43A42"/>
    <w:rsid w:val="00CC32A9"/>
    <w:rsid w:val="00CF31A2"/>
    <w:rsid w:val="00F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pPr>
      <w:suppressLineNumbers/>
    </w:pPr>
  </w:style>
  <w:style w:type="paragraph" w:styleId="a8">
    <w:name w:val="Normal (Web)"/>
    <w:basedOn w:val="a"/>
    <w:uiPriority w:val="99"/>
    <w:pPr>
      <w:spacing w:after="280"/>
    </w:pPr>
    <w:rPr>
      <w:rFonts w:ascii="Times New Roman" w:eastAsia="Times New Roman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2154F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B2154F"/>
    <w:rPr>
      <w:rFonts w:ascii="Tahoma" w:hAnsi="Tahoma" w:cs="Mangal"/>
      <w:sz w:val="16"/>
      <w:szCs w:val="14"/>
    </w:rPr>
  </w:style>
  <w:style w:type="character" w:customStyle="1" w:styleId="apple-converted-space">
    <w:name w:val="apple-converted-space"/>
    <w:basedOn w:val="a0"/>
    <w:rsid w:val="00B67376"/>
  </w:style>
  <w:style w:type="paragraph" w:styleId="ab">
    <w:name w:val="List Paragraph"/>
    <w:basedOn w:val="a"/>
    <w:uiPriority w:val="34"/>
    <w:qFormat/>
    <w:rsid w:val="00B6737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2016-04-15T17:30:00Z</dcterms:created>
  <dcterms:modified xsi:type="dcterms:W3CDTF">2016-04-18T12:05:00Z</dcterms:modified>
  <dc:language>ru-RU</dc:language>
</cp:coreProperties>
</file>