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1" distT="0" distB="0" distL="0" distR="0" simplePos="0" locked="0" layoutInCell="1" allowOverlap="1" relativeHeight="0">
            <wp:simplePos x="0" y="0"/>
            <wp:positionH relativeFrom="column">
              <wp:posOffset>-491490</wp:posOffset>
            </wp:positionH>
            <wp:positionV relativeFrom="paragraph">
              <wp:posOffset>-586740</wp:posOffset>
            </wp:positionV>
            <wp:extent cx="7124700" cy="10296525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29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>АК ПОДДЕРЖАТЬ У РЕБЕНКА ПОЛОЖИТЕЛЬНУЮ САМООЦЕНКУ</w:t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Ребенок  с развитым чувством самоуважения доброжелательно относится к  окружающим, терпим как к своим собственным, так и к чужим слабостям.  Самонадеянность или эгоизм часто являются результатом недостаточного  самоуважения – не чувствуя уверенности в себе, ребенок может вести себя </w:t>
      </w:r>
    </w:p>
    <w:p>
      <w:pPr>
        <w:pStyle w:val="Normal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агрессивно и высокомерно, защищаясь от того, что он сам воспринимает  как агрессию или превосходство других </w:t>
      </w:r>
    </w:p>
    <w:p>
      <w:pPr>
        <w:pStyle w:val="Normal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Что можно сделать…</w:t>
      </w:r>
    </w:p>
    <w:p>
      <w:pPr>
        <w:pStyle w:val="Normal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Самый  эффективный способ – помочь ребенку обнаружить свои сильные стороны.  Иногда задатки очевидны, например ребенок может иметь чудесный голос и  хорошее чувство ритма. Чаще способности менее заметны, однако они точно  есть. Например, некоторые дети удивительно чувствительны к трудностям  других людей. У других хорошее воображение, помогающее им находить </w:t>
      </w:r>
    </w:p>
    <w:p>
      <w:pPr>
        <w:pStyle w:val="Normal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новые решения задач. У третьих милый, добродушный характер.</w:t>
      </w:r>
    </w:p>
    <w:p>
      <w:pPr>
        <w:pStyle w:val="Normal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>Развивать сильные стороны, а не исправлять слабые – еще одна позитивная стратегия.</w:t>
      </w:r>
    </w:p>
    <w:p>
      <w:pPr>
        <w:pStyle w:val="Normal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>Помочь ребенку увидеть как сильные (прежде всего), так и слабые  стороны других людей. Не скрывать свои слабые стороны. Чаще относиться  с юмором по отношению к своим слабостям.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5"/>
    <w:next w:val="Style16"/>
    <w:pPr>
      <w:spacing w:before="240" w:after="120"/>
      <w:outlineLvl w:val="0"/>
      <w:outlineLvl w:val="0"/>
    </w:pPr>
    <w:rPr>
      <w:rFonts w:ascii="Liberation Serif" w:hAnsi="Liberation Serif" w:eastAsia="Droid Sans Fallback" w:cs="FreeSans"/>
      <w:b/>
      <w:bCs/>
      <w:sz w:val="48"/>
      <w:szCs w:val="48"/>
    </w:rPr>
  </w:style>
  <w:style w:type="character" w:styleId="Style13">
    <w:name w:val="Выделение"/>
    <w:rPr>
      <w:i/>
      <w:iCs/>
    </w:rPr>
  </w:style>
  <w:style w:type="character" w:styleId="Style14">
    <w:name w:val="Выделение жирным"/>
    <w:rPr>
      <w:b/>
      <w:bCs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2015-07-13T15:05:37Z</dcterms:created>
  <dc:language>ru-RU</dc:language>
  <cp:revision>0</cp:revision>
</cp:coreProperties>
</file>